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B2BC5" w:rsidRPr="000B2BC5" w:rsidTr="000B2BC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2"/>
              <w:gridCol w:w="2930"/>
              <w:gridCol w:w="2927"/>
            </w:tblGrid>
            <w:tr w:rsidR="000B2BC5" w:rsidRPr="000B2BC5">
              <w:trPr>
                <w:trHeight w:val="317"/>
                <w:jc w:val="center"/>
              </w:trPr>
              <w:tc>
                <w:tcPr>
                  <w:tcW w:w="2957" w:type="dxa"/>
                  <w:tcBorders>
                    <w:top w:val="nil"/>
                    <w:left w:val="nil"/>
                    <w:bottom w:val="single" w:sz="8" w:space="0" w:color="660066"/>
                    <w:right w:val="nil"/>
                  </w:tcBorders>
                  <w:tcMar>
                    <w:top w:w="0" w:type="dxa"/>
                    <w:left w:w="108" w:type="dxa"/>
                    <w:bottom w:w="0" w:type="dxa"/>
                    <w:right w:w="108" w:type="dxa"/>
                  </w:tcMar>
                  <w:vAlign w:val="center"/>
                  <w:hideMark/>
                </w:tcPr>
                <w:p w:rsidR="000B2BC5" w:rsidRPr="000B2BC5" w:rsidRDefault="000B2BC5" w:rsidP="000B2BC5">
                  <w:pPr>
                    <w:spacing w:after="0" w:line="240" w:lineRule="atLeast"/>
                    <w:rPr>
                      <w:rFonts w:ascii="Times New Roman" w:eastAsia="Times New Roman" w:hAnsi="Times New Roman" w:cs="Times New Roman"/>
                      <w:sz w:val="24"/>
                      <w:szCs w:val="24"/>
                      <w:lang w:eastAsia="tr-TR"/>
                    </w:rPr>
                  </w:pPr>
                  <w:r w:rsidRPr="000B2BC5">
                    <w:rPr>
                      <w:rFonts w:ascii="Arial" w:eastAsia="Times New Roman" w:hAnsi="Arial" w:cs="Arial"/>
                      <w:sz w:val="16"/>
                      <w:szCs w:val="16"/>
                      <w:lang w:eastAsia="tr-TR"/>
                    </w:rPr>
                    <w:t>5 Nisan 2007 PERŞEMBE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0B2BC5" w:rsidRPr="000B2BC5" w:rsidRDefault="000B2BC5" w:rsidP="000B2BC5">
                  <w:pPr>
                    <w:spacing w:after="0" w:line="240" w:lineRule="atLeast"/>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color w:val="660066"/>
                      <w:sz w:val="24"/>
                      <w:szCs w:val="24"/>
                      <w:lang w:eastAsia="tr-TR"/>
                    </w:rPr>
                    <w:t>Resmî Gazete</w:t>
                  </w:r>
                </w:p>
              </w:tc>
              <w:tc>
                <w:tcPr>
                  <w:tcW w:w="2958" w:type="dxa"/>
                  <w:tcBorders>
                    <w:top w:val="nil"/>
                    <w:left w:val="nil"/>
                    <w:bottom w:val="single" w:sz="8" w:space="0" w:color="660066"/>
                    <w:right w:val="nil"/>
                  </w:tcBorders>
                  <w:tcMar>
                    <w:top w:w="0" w:type="dxa"/>
                    <w:left w:w="108" w:type="dxa"/>
                    <w:bottom w:w="0" w:type="dxa"/>
                    <w:right w:w="108" w:type="dxa"/>
                  </w:tcMar>
                  <w:vAlign w:val="center"/>
                  <w:hideMark/>
                </w:tcPr>
                <w:p w:rsidR="000B2BC5" w:rsidRPr="000B2BC5" w:rsidRDefault="000B2BC5" w:rsidP="000B2BC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B2BC5">
                    <w:rPr>
                      <w:rFonts w:ascii="Arial" w:eastAsia="Times New Roman" w:hAnsi="Arial" w:cs="Arial"/>
                      <w:sz w:val="16"/>
                      <w:szCs w:val="16"/>
                      <w:lang w:eastAsia="tr-TR"/>
                    </w:rPr>
                    <w:t>Sayı : 26484</w:t>
                  </w:r>
                  <w:proofErr w:type="gramEnd"/>
                </w:p>
              </w:tc>
            </w:tr>
            <w:tr w:rsidR="000B2BC5" w:rsidRPr="000B2BC5">
              <w:trPr>
                <w:trHeight w:val="480"/>
                <w:jc w:val="center"/>
              </w:trPr>
              <w:tc>
                <w:tcPr>
                  <w:tcW w:w="8873" w:type="dxa"/>
                  <w:gridSpan w:val="3"/>
                  <w:tcMar>
                    <w:top w:w="0" w:type="dxa"/>
                    <w:left w:w="108" w:type="dxa"/>
                    <w:bottom w:w="0" w:type="dxa"/>
                    <w:right w:w="108" w:type="dxa"/>
                  </w:tcMar>
                  <w:vAlign w:val="center"/>
                  <w:hideMark/>
                </w:tcPr>
                <w:p w:rsidR="000B2BC5" w:rsidRPr="000B2BC5" w:rsidRDefault="000B2BC5" w:rsidP="000B2B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2BC5">
                    <w:rPr>
                      <w:rFonts w:ascii="Arial" w:eastAsia="Times New Roman" w:hAnsi="Arial" w:cs="Arial"/>
                      <w:b/>
                      <w:bCs/>
                      <w:color w:val="000080"/>
                      <w:sz w:val="18"/>
                      <w:szCs w:val="18"/>
                      <w:lang w:eastAsia="tr-TR"/>
                    </w:rPr>
                    <w:t>YÖNETMELİK</w:t>
                  </w:r>
                </w:p>
              </w:tc>
            </w:tr>
          </w:tbl>
          <w:p w:rsidR="000B2BC5" w:rsidRPr="000B2BC5" w:rsidRDefault="000B2BC5" w:rsidP="000B2BC5">
            <w:pPr>
              <w:spacing w:after="60" w:line="240" w:lineRule="auto"/>
              <w:ind w:firstLine="567"/>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u w:val="single"/>
                <w:lang w:eastAsia="tr-TR"/>
              </w:rPr>
              <w:t>Tarım ve </w:t>
            </w:r>
            <w:proofErr w:type="spellStart"/>
            <w:r w:rsidRPr="000B2BC5">
              <w:rPr>
                <w:rFonts w:ascii="Times New Roman" w:eastAsia="Times New Roman" w:hAnsi="Times New Roman" w:cs="Times New Roman"/>
                <w:sz w:val="18"/>
                <w:szCs w:val="18"/>
                <w:u w:val="single"/>
                <w:lang w:eastAsia="tr-TR"/>
              </w:rPr>
              <w:t>Köyişleri</w:t>
            </w:r>
            <w:proofErr w:type="spellEnd"/>
            <w:r w:rsidRPr="000B2BC5">
              <w:rPr>
                <w:rFonts w:ascii="Times New Roman" w:eastAsia="Times New Roman" w:hAnsi="Times New Roman" w:cs="Times New Roman"/>
                <w:sz w:val="18"/>
                <w:szCs w:val="18"/>
                <w:u w:val="single"/>
                <w:lang w:eastAsia="tr-TR"/>
              </w:rPr>
              <w:t> Bakanlığından:</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ULUSAL FINDIK KONSEYİ KURULUŞ VE ÇALIŞMA</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ESASLARI HAKKINDA YÖNETMELİK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BİRİNCİ BÖLÜM</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Amaç, Kapsam, Dayanak ve Tanımlar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Amaç ve kapsam</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w:t>
            </w:r>
            <w:proofErr w:type="gramStart"/>
            <w:r w:rsidRPr="000B2BC5">
              <w:rPr>
                <w:rFonts w:ascii="Times New Roman" w:eastAsia="Times New Roman" w:hAnsi="Times New Roman" w:cs="Times New Roman"/>
                <w:b/>
                <w:bCs/>
                <w:sz w:val="18"/>
                <w:szCs w:val="18"/>
                <w:lang w:eastAsia="tr-TR"/>
              </w:rPr>
              <w:t>MADDE 1 –</w:t>
            </w:r>
            <w:r w:rsidRPr="000B2BC5">
              <w:rPr>
                <w:rFonts w:ascii="Times New Roman" w:eastAsia="Times New Roman" w:hAnsi="Times New Roman" w:cs="Times New Roman"/>
                <w:sz w:val="18"/>
                <w:szCs w:val="18"/>
                <w:lang w:eastAsia="tr-TR"/>
              </w:rPr>
              <w:t> (1) Bu Yönetmeliğin amacı; 5488 sayılı Tarım Kanununda belirlenen ulusal tarım politikaları çerçevesinde çalışmalar yapmak üzere fındık üreticileri ile fındık bitkisinden elde edilen asıl ve yan ürünlerin ticaretini yapan tüccarlar, sanayiciler ve/veya bunların oluşturdukları birlikler, dernekler, kooperatifler ve birlikler ile fındıkla ilgili araştırma ve eğitim kurumları, meslek odaları ve sivil toplum kuruluşlarının bir araya gelerek tüzel kişiliği haiz bir Ulusal Fındık Konseyi kurmalarını sağlamak ve çalışma usul ve esaslarını belirlemektir.</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Bu Yönetmelik Ulusal Fındık Konseyinin görev, yetki, gelir ve sair hususlarına ilişkin çalışma usul ve esaslarını kapsar.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Dayanak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 –</w:t>
            </w:r>
            <w:r w:rsidRPr="000B2BC5">
              <w:rPr>
                <w:rFonts w:ascii="Times New Roman" w:eastAsia="Times New Roman" w:hAnsi="Times New Roman" w:cs="Times New Roman"/>
                <w:sz w:val="18"/>
                <w:szCs w:val="18"/>
                <w:lang w:eastAsia="tr-TR"/>
              </w:rPr>
              <w:t xml:space="preserve"> (1) Bu Yönetmelik, </w:t>
            </w:r>
            <w:proofErr w:type="gramStart"/>
            <w:r w:rsidRPr="000B2BC5">
              <w:rPr>
                <w:rFonts w:ascii="Times New Roman" w:eastAsia="Times New Roman" w:hAnsi="Times New Roman" w:cs="Times New Roman"/>
                <w:sz w:val="18"/>
                <w:szCs w:val="18"/>
                <w:lang w:eastAsia="tr-TR"/>
              </w:rPr>
              <w:t>18/4/2006</w:t>
            </w:r>
            <w:proofErr w:type="gramEnd"/>
            <w:r w:rsidRPr="000B2BC5">
              <w:rPr>
                <w:rFonts w:ascii="Times New Roman" w:eastAsia="Times New Roman" w:hAnsi="Times New Roman" w:cs="Times New Roman"/>
                <w:sz w:val="18"/>
                <w:szCs w:val="18"/>
                <w:lang w:eastAsia="tr-TR"/>
              </w:rPr>
              <w:t xml:space="preserve"> tarihli ve 5488 sayılı Tarım Kanununun 11 inci maddesine dayanılarak hazırlanmıştır.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Tanımlar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3 –</w:t>
            </w:r>
            <w:r w:rsidRPr="000B2BC5">
              <w:rPr>
                <w:rFonts w:ascii="Times New Roman" w:eastAsia="Times New Roman" w:hAnsi="Times New Roman" w:cs="Times New Roman"/>
                <w:sz w:val="18"/>
                <w:szCs w:val="18"/>
                <w:lang w:eastAsia="tr-TR"/>
              </w:rPr>
              <w:t> (1) Bu Yönetmelikte geçen;</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Araştırma ve Danışma Kurulu: Tarım ve </w:t>
            </w:r>
            <w:proofErr w:type="spellStart"/>
            <w:r w:rsidRPr="000B2BC5">
              <w:rPr>
                <w:rFonts w:ascii="Times New Roman" w:eastAsia="Times New Roman" w:hAnsi="Times New Roman" w:cs="Times New Roman"/>
                <w:sz w:val="18"/>
                <w:szCs w:val="18"/>
                <w:lang w:eastAsia="tr-TR"/>
              </w:rPr>
              <w:t>Köyişleri</w:t>
            </w:r>
            <w:proofErr w:type="spellEnd"/>
            <w:r w:rsidRPr="000B2BC5">
              <w:rPr>
                <w:rFonts w:ascii="Times New Roman" w:eastAsia="Times New Roman" w:hAnsi="Times New Roman" w:cs="Times New Roman"/>
                <w:sz w:val="18"/>
                <w:szCs w:val="18"/>
                <w:lang w:eastAsia="tr-TR"/>
              </w:rPr>
              <w:t> Bakanlığı, Sanayi ve Ticaret Bakanlığı, Hazine Müsteşarlığı ile Dış Ticaret Müsteşarlığından konularında uzman birer üye ile Araştırma ve Meslek Kuruluşları üyeleri arasından Genel Kurul tarafından seçilecek beş üye olmak üzere toplam dokuz üyeden oluşan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Bakanlık: Tarım ve </w:t>
            </w:r>
            <w:proofErr w:type="spellStart"/>
            <w:r w:rsidRPr="000B2BC5">
              <w:rPr>
                <w:rFonts w:ascii="Times New Roman" w:eastAsia="Times New Roman" w:hAnsi="Times New Roman" w:cs="Times New Roman"/>
                <w:sz w:val="18"/>
                <w:szCs w:val="18"/>
                <w:lang w:eastAsia="tr-TR"/>
              </w:rPr>
              <w:t>Köyişleri</w:t>
            </w:r>
            <w:proofErr w:type="spellEnd"/>
            <w:r w:rsidRPr="000B2BC5">
              <w:rPr>
                <w:rFonts w:ascii="Times New Roman" w:eastAsia="Times New Roman" w:hAnsi="Times New Roman" w:cs="Times New Roman"/>
                <w:sz w:val="18"/>
                <w:szCs w:val="18"/>
                <w:lang w:eastAsia="tr-TR"/>
              </w:rPr>
              <w:t> Bakanlığını,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c) Denetleme Kurulu: Denetleme konusunda belirli bir mesleki bilgiye sahip Araştırma ve Meslek Kuruluşları grubu üyeleri arasından seçilecek bir asıl ve bir yedek üye, tarım, ticaret ve sanayi gruplarının kendi aralarından seçeceği bir asıl ve bir yedek üye ile Bakanlığın atayacağı bir asıl ve bir yedek üye olmak üzere üç asıl ve üç yedek üyeden oluşan kurulu,</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Genel Kurul: Konsey üyesi kuruluş temsilcilerinin katılımıyla oluşturulan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Kanun: 5488 sayılı Tarım Kanununu,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e) Konsey: Bu Yönetmelikle kuruluşu öngörülen "Ulusal Fındık </w:t>
            </w:r>
            <w:proofErr w:type="spellStart"/>
            <w:r w:rsidRPr="000B2BC5">
              <w:rPr>
                <w:rFonts w:ascii="Times New Roman" w:eastAsia="Times New Roman" w:hAnsi="Times New Roman" w:cs="Times New Roman"/>
                <w:sz w:val="18"/>
                <w:szCs w:val="18"/>
                <w:lang w:eastAsia="tr-TR"/>
              </w:rPr>
              <w:t>Konseyi"ni</w:t>
            </w:r>
            <w:proofErr w:type="spellEnd"/>
            <w:r w:rsidRPr="000B2BC5">
              <w:rPr>
                <w:rFonts w:ascii="Times New Roman" w:eastAsia="Times New Roman" w:hAnsi="Times New Roman" w:cs="Times New Roman"/>
                <w:sz w:val="18"/>
                <w:szCs w:val="18"/>
                <w:lang w:eastAsia="tr-TR"/>
              </w:rPr>
              <w:t xml:space="preserve"> (UFK)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f) Kurucular Kurulu: Konsey kurulması için müracaat eden ve konseyi kuranları,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g) Kuruluş Dilekçesi: Konseyin kurulması için istenen talebi içeren dilekçeyi,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ğ) Sanayici: Fındık bitkisinden elde edilen her türlü asıl ve yan ürünleri, işleyerek yarı mamul ve mamul ürünlere veya enerjiye dönüştüren ve bunları pazarlayan, Sanayi Odaları ile Ticaret ve Sanayi Odalarına kayıtlı gerçek ve tüzel kişiler ile bunların üye olduğu birlik, dernek, kuruluş temsilcilerini,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h) Tarımsal Destekleme ve Yönlendirme Kurulu: </w:t>
            </w:r>
            <w:proofErr w:type="gramStart"/>
            <w:r w:rsidRPr="000B2BC5">
              <w:rPr>
                <w:rFonts w:ascii="Times New Roman" w:eastAsia="Times New Roman" w:hAnsi="Times New Roman" w:cs="Times New Roman"/>
                <w:sz w:val="18"/>
                <w:szCs w:val="18"/>
                <w:lang w:eastAsia="tr-TR"/>
              </w:rPr>
              <w:t>18/4/2006</w:t>
            </w:r>
            <w:proofErr w:type="gramEnd"/>
            <w:r w:rsidRPr="000B2BC5">
              <w:rPr>
                <w:rFonts w:ascii="Times New Roman" w:eastAsia="Times New Roman" w:hAnsi="Times New Roman" w:cs="Times New Roman"/>
                <w:sz w:val="18"/>
                <w:szCs w:val="18"/>
                <w:lang w:eastAsia="tr-TR"/>
              </w:rPr>
              <w:t xml:space="preserve"> tarihli ve 5488 sayılı Tarım Kanununun 16 </w:t>
            </w:r>
            <w:proofErr w:type="spellStart"/>
            <w:r w:rsidRPr="000B2BC5">
              <w:rPr>
                <w:rFonts w:ascii="Times New Roman" w:eastAsia="Times New Roman" w:hAnsi="Times New Roman" w:cs="Times New Roman"/>
                <w:sz w:val="18"/>
                <w:szCs w:val="18"/>
                <w:lang w:eastAsia="tr-TR"/>
              </w:rPr>
              <w:t>ncı</w:t>
            </w:r>
            <w:proofErr w:type="spellEnd"/>
            <w:r w:rsidRPr="000B2BC5">
              <w:rPr>
                <w:rFonts w:ascii="Times New Roman" w:eastAsia="Times New Roman" w:hAnsi="Times New Roman" w:cs="Times New Roman"/>
                <w:sz w:val="18"/>
                <w:szCs w:val="18"/>
                <w:lang w:eastAsia="tr-TR"/>
              </w:rPr>
              <w:t> maddesi ile kurulan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ı) Tüccar: Fındık bitkisinden elde edilen her türlü asıl ve yan ürünlerin alım-satımı, ihracat-ithalatını yapan ve Ticaret Odası veya Ticaret Borsalarına kayıtlı gerçek ve tüzel kişiler ile bunların üye olduğu birlik, dernek kuruluş temsilcilerini,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i) Üretici: Fındık ürününü yetiştiren, Ziraat Odalarına ve Çiftçi Kayıt Sistemine kayıtlı çiftçiler ile bunların üye olduğu dernek, birlik temsilcilerini, fındık fidanı üretimi yapan özel kuruluşları,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j) Ürün: Fındık, fındık asıl ve yan ürünlerini,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k) Yönetim Kurulu: Genel Kurul tarafından, 6 </w:t>
            </w:r>
            <w:proofErr w:type="spellStart"/>
            <w:r w:rsidRPr="000B2BC5">
              <w:rPr>
                <w:rFonts w:ascii="Times New Roman" w:eastAsia="Times New Roman" w:hAnsi="Times New Roman" w:cs="Times New Roman"/>
                <w:sz w:val="18"/>
                <w:szCs w:val="18"/>
                <w:lang w:eastAsia="tr-TR"/>
              </w:rPr>
              <w:t>ncı</w:t>
            </w:r>
            <w:proofErr w:type="spellEnd"/>
            <w:r w:rsidRPr="000B2BC5">
              <w:rPr>
                <w:rFonts w:ascii="Times New Roman" w:eastAsia="Times New Roman" w:hAnsi="Times New Roman" w:cs="Times New Roman"/>
                <w:sz w:val="18"/>
                <w:szCs w:val="18"/>
                <w:lang w:eastAsia="tr-TR"/>
              </w:rPr>
              <w:t> maddenin birinci fıkrasının (a), (b), ( c) ve (ç) bentlerinde belirtilen grup üyeleri arasından seçilen ikişer asıl ikişer yedek üye ile (d) bendinde belirtilen grup üyeleri arasından seçilen bir asıl ve bir yedek üye olmak üzere dokuz asıl dokuz yedek üyeden oluşan kurulu,</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ifade</w:t>
            </w:r>
            <w:proofErr w:type="gramEnd"/>
            <w:r w:rsidRPr="000B2BC5">
              <w:rPr>
                <w:rFonts w:ascii="Times New Roman" w:eastAsia="Times New Roman" w:hAnsi="Times New Roman" w:cs="Times New Roman"/>
                <w:sz w:val="18"/>
                <w:szCs w:val="18"/>
                <w:lang w:eastAsia="tr-TR"/>
              </w:rPr>
              <w:t xml:space="preserve"> eder.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İKİNCİ BÖLÜM</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Konseyin Kuruluşu, Görevleri ve Üyelik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kuruluşu ve kurucular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4 –</w:t>
            </w:r>
            <w:r w:rsidRPr="000B2BC5">
              <w:rPr>
                <w:rFonts w:ascii="Times New Roman" w:eastAsia="Times New Roman" w:hAnsi="Times New Roman" w:cs="Times New Roman"/>
                <w:sz w:val="18"/>
                <w:szCs w:val="18"/>
                <w:lang w:eastAsia="tr-TR"/>
              </w:rPr>
              <w:t> (1) Konsey, Yönetmelikte belirtilen tarım alt grubu, ticaret alt grubu, sanayici alt grubu ve üretici, tüccar ve sanayici alt gruplarından en az iki üye olmak üzere, toplam sekiz üye tarafından düzenlenen kuruluş dilekçesinin Bakanlıkça onaylanmasıyla tüzel kişilik kazanır. Konseyin adı Ulusal Fındık Konseyi olup, merkezi Ankara’dadır.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Kuruluş müracaatının eksiksiz ve tam olarak Bakanlık kayıtlarına girmesi ilk müracaat olarak kabul edilir. Kuruluş dilekçesi ile müracaat edenlere ait nüfus cüzdanı sureti, iyi hal belgesi ve kurumundan alınmış tasdikli yetki belgesinin de bulunması gerekmektedir. Kuruluş dilekçesinde adı geçen üyeler, kurucular kurulunu oluşturur. Kurucu üyeler aidat ödemezler. Kuruluşla ilgili </w:t>
            </w:r>
            <w:proofErr w:type="spellStart"/>
            <w:r w:rsidRPr="000B2BC5">
              <w:rPr>
                <w:rFonts w:ascii="Times New Roman" w:eastAsia="Times New Roman" w:hAnsi="Times New Roman" w:cs="Times New Roman"/>
                <w:sz w:val="18"/>
                <w:szCs w:val="18"/>
                <w:lang w:eastAsia="tr-TR"/>
              </w:rPr>
              <w:t>sekreterya</w:t>
            </w:r>
            <w:proofErr w:type="spellEnd"/>
            <w:r w:rsidRPr="000B2BC5">
              <w:rPr>
                <w:rFonts w:ascii="Times New Roman" w:eastAsia="Times New Roman" w:hAnsi="Times New Roman" w:cs="Times New Roman"/>
                <w:sz w:val="18"/>
                <w:szCs w:val="18"/>
                <w:lang w:eastAsia="tr-TR"/>
              </w:rPr>
              <w:t> hizmetleri Kurucular Kurulu tarafından yerine getirilir.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Kurucular kurulunun görevleri, yetkileri ve görev süresi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5 –</w:t>
            </w:r>
            <w:r w:rsidRPr="000B2BC5">
              <w:rPr>
                <w:rFonts w:ascii="Times New Roman" w:eastAsia="Times New Roman" w:hAnsi="Times New Roman" w:cs="Times New Roman"/>
                <w:sz w:val="18"/>
                <w:szCs w:val="18"/>
                <w:lang w:eastAsia="tr-TR"/>
              </w:rPr>
              <w:t> (1) Kurucular Kurulunun görev ve yetkileri: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Konseye üye kaydeder,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Kuruluşu takip eden altı ay içerisinde olağan genel kurul toplantısını gerçekleştirir,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Yönetmelikte belirtilen her türlü iş ve işlemleri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lastRenderedPageBreak/>
              <w:t>             ç) Genel Kurul toplantısına kadar konseyi temsil eder.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Kurucular Kurulu, Yönetim Kurulunun yetkilerine haiz olup, kurulun görev süresi ilk olağan genel kurul toplantısına kadar devam eder.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alt grupları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6 –</w:t>
            </w:r>
            <w:r w:rsidRPr="000B2BC5">
              <w:rPr>
                <w:rFonts w:ascii="Times New Roman" w:eastAsia="Times New Roman" w:hAnsi="Times New Roman" w:cs="Times New Roman"/>
                <w:sz w:val="18"/>
                <w:szCs w:val="18"/>
                <w:lang w:eastAsia="tr-TR"/>
              </w:rPr>
              <w:t> (1) Konsey üyesi kuruluşlar, çalışma alanları itibariyle aşağıdaki gruplardan oluşur: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a) Tarım grubu üyeleri: Fındık üretilen bölgelerdeki Ziraat Odaları ile Çiftçi Dernekleri, Fındık Tarım Satış Kooperatifleri ve Birlikleri, Türkiye Ziraat Odaları Birliği, faaliyet konusu fındık olan Tarımsal Amaçlı Kooperatifler ve Birlikleri, faaliyet konusu fındık olan tarım kredi kooperatifleri, fındık fidanı üretimi yapan özel kuruluşlar, fındıkla ilgili diğer üretici kuruluşlar ve Tarımsal Üretici Birlikleri.</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Ticaret grubu üyeleri: Fındık asıl ve yan ürünlerinin ticaretinin olduğu bölgelerdeki Ticaret Odaları, Ticaret ve Sanayi Odaları, Ticaret Borsaları, faaliyet konusu fındık olan Lisanslı Depo İşletmeleri, Fındık Tarım Satış Kooperatifleri ve Birlikleri.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Sanayi grubu üyeleri: Fındık asıl ve yan ürünleri sanayisinin olduğu bölgelerdeki Sanayi Odaları, Sanayi ve Ticaret Odaları, fındık, fındık yağı, fındıklı mamuller, fındık yan ürünleri sanayi, Fındık Tarım Satış Kooperatifleri ve Birlikleri ve dernekleri ile Türkiye Odalar ve Borsalar Birliği.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ç) Araştırma ve Meslek Kuruluşları grubu üyeleri: Sanayi ve Ticaret Bakanlığı, Tarım ve </w:t>
            </w:r>
            <w:proofErr w:type="spellStart"/>
            <w:r w:rsidRPr="000B2BC5">
              <w:rPr>
                <w:rFonts w:ascii="Times New Roman" w:eastAsia="Times New Roman" w:hAnsi="Times New Roman" w:cs="Times New Roman"/>
                <w:sz w:val="18"/>
                <w:szCs w:val="18"/>
                <w:lang w:eastAsia="tr-TR"/>
              </w:rPr>
              <w:t>Köyişleri</w:t>
            </w:r>
            <w:proofErr w:type="spellEnd"/>
            <w:r w:rsidRPr="000B2BC5">
              <w:rPr>
                <w:rFonts w:ascii="Times New Roman" w:eastAsia="Times New Roman" w:hAnsi="Times New Roman" w:cs="Times New Roman"/>
                <w:sz w:val="18"/>
                <w:szCs w:val="18"/>
                <w:lang w:eastAsia="tr-TR"/>
              </w:rPr>
              <w:t xml:space="preserve"> Bakanlığı, Dış Ticaret Müsteşarlığı, Hazine Müsteşarlığı, Devlet Planlama Teşkilatı (DPT), Türkiye İstatistik Kurumu (TÜİK), Türk </w:t>
            </w:r>
            <w:proofErr w:type="spellStart"/>
            <w:r w:rsidRPr="000B2BC5">
              <w:rPr>
                <w:rFonts w:ascii="Times New Roman" w:eastAsia="Times New Roman" w:hAnsi="Times New Roman" w:cs="Times New Roman"/>
                <w:sz w:val="18"/>
                <w:szCs w:val="18"/>
                <w:lang w:eastAsia="tr-TR"/>
              </w:rPr>
              <w:t>Standardları</w:t>
            </w:r>
            <w:proofErr w:type="spellEnd"/>
            <w:r w:rsidRPr="000B2BC5">
              <w:rPr>
                <w:rFonts w:ascii="Times New Roman" w:eastAsia="Times New Roman" w:hAnsi="Times New Roman" w:cs="Times New Roman"/>
                <w:sz w:val="18"/>
                <w:szCs w:val="18"/>
                <w:lang w:eastAsia="tr-TR"/>
              </w:rPr>
              <w:t xml:space="preserve"> Enstitüsü (TSE), Küçük ve Orta Ölçekli Sanayi Geliştirme ve Destekleme İdaresi Başkanlığı (KOSGEB), fındık asıl ve yan ürünleri ile fındıklı mamuller konularında araştırma ve öğretim yapan kuruluşlar, üniversite, enstitü ve araştırma merkezleri ile benzeri özel sektör kuruluşları, doğrudan fındıkla ilgili diğer dernek, gibi sivil toplum örgütleri ve ilgili Mühendis Odaları.</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Üretici, tüccar ve sanayici grubu üyeleri.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faaliyetleri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7 –</w:t>
            </w:r>
            <w:r w:rsidRPr="000B2BC5">
              <w:rPr>
                <w:rFonts w:ascii="Times New Roman" w:eastAsia="Times New Roman" w:hAnsi="Times New Roman" w:cs="Times New Roman"/>
                <w:sz w:val="18"/>
                <w:szCs w:val="18"/>
                <w:lang w:eastAsia="tr-TR"/>
              </w:rPr>
              <w:t> (1) Konsey, 1 inci maddedeki amaçlar doğrultusunda aşağıdaki faaliyetleri gerçekleştirir;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Ürünle ilgili almış olduğu kararları, yılda en az bir kez ve istenildiğinde Tarımsal Destekleme ve Yönlendirme Kuruluna, rapor halinde sunar.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Piyasa koşulları ve uluslararası gelişmeler ışığında planlar oluşturur, uygular veya uygulanmasına yardımcı olur.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Sektörle ilgili verileri toplar, fındık konusunda ortaya çıkan gelişmeler çerçevesinde ortak bir strateji belirler.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Fındık ve ilgili sektörlere ilişkin olarak ulusal ve uluslararası düzeyde araştırma, inceleme yapar ve bunları Konsey üyeleri ile ilgili kişi ve kurumlara aktarır.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Hazırlanacak düzenli raporlarla fındık ve ilgili sektörlere yönelik kararlar alan ilgili birimlerin bilgilendirilmesi ve kamuoyu oluşturulmasını sağlar.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e) Fındık üretimi, tüketimi ve ticaretinin geliştirilmesine yönelik faaliyetlerde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f) Diğer ülkelerde benzeri faaliyetler gösteren kuruluşlarla işbirliği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g) Konseyin faaliyetleri ve uygulamalarına uygun olarak gerektiğinde iç ve dış temsilcilikler açar.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ğ) Fındık ile ilgili sektörlere ilişkin </w:t>
            </w:r>
            <w:proofErr w:type="gramStart"/>
            <w:r w:rsidRPr="000B2BC5">
              <w:rPr>
                <w:rFonts w:ascii="Times New Roman" w:eastAsia="Times New Roman" w:hAnsi="Times New Roman" w:cs="Times New Roman"/>
                <w:sz w:val="18"/>
                <w:szCs w:val="18"/>
                <w:lang w:eastAsia="tr-TR"/>
              </w:rPr>
              <w:t>konjonktüre</w:t>
            </w:r>
            <w:proofErr w:type="gramEnd"/>
            <w:r w:rsidRPr="000B2BC5">
              <w:rPr>
                <w:rFonts w:ascii="Times New Roman" w:eastAsia="Times New Roman" w:hAnsi="Times New Roman" w:cs="Times New Roman"/>
                <w:sz w:val="18"/>
                <w:szCs w:val="18"/>
                <w:lang w:eastAsia="tr-TR"/>
              </w:rPr>
              <w:t xml:space="preserve"> göre acil fonksiyonel tedbirleri alır ve sonuçlarını izler.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h) Amaç ve faaliyet konuları ile ilgili olarak; toplantı, </w:t>
            </w:r>
            <w:proofErr w:type="gramStart"/>
            <w:r w:rsidRPr="000B2BC5">
              <w:rPr>
                <w:rFonts w:ascii="Times New Roman" w:eastAsia="Times New Roman" w:hAnsi="Times New Roman" w:cs="Times New Roman"/>
                <w:sz w:val="18"/>
                <w:szCs w:val="18"/>
                <w:lang w:eastAsia="tr-TR"/>
              </w:rPr>
              <w:t>sempozyum</w:t>
            </w:r>
            <w:proofErr w:type="gramEnd"/>
            <w:r w:rsidRPr="000B2BC5">
              <w:rPr>
                <w:rFonts w:ascii="Times New Roman" w:eastAsia="Times New Roman" w:hAnsi="Times New Roman" w:cs="Times New Roman"/>
                <w:sz w:val="18"/>
                <w:szCs w:val="18"/>
                <w:lang w:eastAsia="tr-TR"/>
              </w:rPr>
              <w:t>, panel, seminer, konferans, kongre ve </w:t>
            </w:r>
            <w:proofErr w:type="spellStart"/>
            <w:r w:rsidRPr="000B2BC5">
              <w:rPr>
                <w:rFonts w:ascii="Times New Roman" w:eastAsia="Times New Roman" w:hAnsi="Times New Roman" w:cs="Times New Roman"/>
                <w:sz w:val="18"/>
                <w:szCs w:val="18"/>
                <w:lang w:eastAsia="tr-TR"/>
              </w:rPr>
              <w:t>çalıştaylardüzenler</w:t>
            </w:r>
            <w:proofErr w:type="spellEnd"/>
            <w:r w:rsidRPr="000B2BC5">
              <w:rPr>
                <w:rFonts w:ascii="Times New Roman" w:eastAsia="Times New Roman" w:hAnsi="Times New Roman" w:cs="Times New Roman"/>
                <w:sz w:val="18"/>
                <w:szCs w:val="18"/>
                <w:lang w:eastAsia="tr-TR"/>
              </w:rPr>
              <w:t>, fındık asıl ve yan ürünlerinin tanıtımını yapar ve tüm bu faaliyetlere katılımı sağlamak için çalışma grupları oluşturur.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ı) Sektörde yüksek kalitede üretimin gerçekleştirilmesi, standardizasyon ve sertifikasyonun sağlanması, piyasanın izlenmesi ve kalite kontrol sistemlerinin geliştirilmesi için gerekli politikalarının belirlenmesi ve uygulanmasına katkıda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i) Sektörün yapısal sorunlarının çözülmesi, ihtiyaçlarının karşılanması ve uluslararası rekabet gücünün arttırılması için üretim planlaması ve üretimin çeşitlendirilmesi </w:t>
            </w:r>
            <w:proofErr w:type="gramStart"/>
            <w:r w:rsidRPr="000B2BC5">
              <w:rPr>
                <w:rFonts w:ascii="Times New Roman" w:eastAsia="Times New Roman" w:hAnsi="Times New Roman" w:cs="Times New Roman"/>
                <w:sz w:val="18"/>
                <w:szCs w:val="18"/>
                <w:lang w:eastAsia="tr-TR"/>
              </w:rPr>
              <w:t>dahil</w:t>
            </w:r>
            <w:proofErr w:type="gramEnd"/>
            <w:r w:rsidRPr="000B2BC5">
              <w:rPr>
                <w:rFonts w:ascii="Times New Roman" w:eastAsia="Times New Roman" w:hAnsi="Times New Roman" w:cs="Times New Roman"/>
                <w:sz w:val="18"/>
                <w:szCs w:val="18"/>
                <w:lang w:eastAsia="tr-TR"/>
              </w:rPr>
              <w:t xml:space="preserve"> gerekli önlemlerin alınması ve bunların uygulanmasını sağlamak için çalışmalar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j) Sektördeki üretim ve sanayi faaliyetleri çerçevesinde çevrenin, kamu sağlığının, üretici ve tüketici haklarının korunması, kırsal kalkınmanın temin edilmesi için gerekli önlemlerin tespit edilmesi ve bunların uygulanmasını sağlamak için çalışmalar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k) Ürünün tanıtılması ve tüketiminin teşvik edilmesi için kampanyalar düzenler ve fuarlara katılım dâhil gerekli çalışmaları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l) Sektörde sınaî mülkiyet haklarının korunmasına yardımcı olur ve markalaşmayı teşvik eder.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m) Avrupa Birliğine Uyum ve Topluluk müktesebatının uygulanması için gerekli faaliyetlerin gerçekleştirilmesine katkıda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n) Fındık, fındık mamul ve yan ürünler ticaretinin ulusal ve uluslararası kurallarının belirlenmesine ve uygulanmasına katkıda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o) Konsey üyeleri arasında sektör ile ilgili çıkabilecek anlaşmazlıkları gidermek üzere hakemlik ve bilirkişilik yapılmasına ilişkin usul ve esasları belirler, </w:t>
            </w:r>
            <w:proofErr w:type="spellStart"/>
            <w:r w:rsidRPr="000B2BC5">
              <w:rPr>
                <w:rFonts w:ascii="Times New Roman" w:eastAsia="Times New Roman" w:hAnsi="Times New Roman" w:cs="Times New Roman"/>
                <w:sz w:val="18"/>
                <w:szCs w:val="18"/>
                <w:lang w:eastAsia="tr-TR"/>
              </w:rPr>
              <w:t>sektörel</w:t>
            </w:r>
            <w:proofErr w:type="spellEnd"/>
            <w:r w:rsidRPr="000B2BC5">
              <w:rPr>
                <w:rFonts w:ascii="Times New Roman" w:eastAsia="Times New Roman" w:hAnsi="Times New Roman" w:cs="Times New Roman"/>
                <w:sz w:val="18"/>
                <w:szCs w:val="18"/>
                <w:lang w:eastAsia="tr-TR"/>
              </w:rPr>
              <w:t> uzlaşma ve dayanışmayı sağlar.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ö) Sektörle ilgili eğitim, yayım, danışmanlık hizmetlerini yürütür.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p) Sektörle ilgili kamuya yararlı diğer faaliyetleri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r) Fındık üreticilerinin ve tüketicilerinin organik yetiştiricilik ve iyi tarım uygulamaları konularında bilgilendirilmesi, üretiminin ve tüketiminin teşvik edilmesi çalışmalarını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s) Fındık üretiminin arz talep dengesini sağlayıcı çalışmalar yapılmasını, yurt içinde ve yurt dışında rekabet etmesini sağlamak için ürün kalitesinin iyileştirilmesini, pazara standartlara uygun ürün sevk edilmesini, fındık ve mamul maddelerinin ulusal ve uluslararası ölçekte pazarlama gücünün arttırılmasını, fındık sanayinin sürekliliğini, kârlılığını, ticaretini, tüketimini ve standardizasyonunun geliştirilmesini sağlayacak tedbirlerin alınmasını ve ulusal politikaların belirlenmesinde sektörün bütün kesimlerinin uzlaşmasını sağlayacak çalışmalarda bulunur.</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ş) Sektörle ilgili diğer faaliyetlerde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lastRenderedPageBreak/>
              <w:t>             </w:t>
            </w:r>
            <w:r w:rsidRPr="000B2BC5">
              <w:rPr>
                <w:rFonts w:ascii="Times New Roman" w:eastAsia="Times New Roman" w:hAnsi="Times New Roman" w:cs="Times New Roman"/>
                <w:b/>
                <w:bCs/>
                <w:sz w:val="18"/>
                <w:szCs w:val="18"/>
                <w:lang w:eastAsia="tr-TR"/>
              </w:rPr>
              <w:t>Konseye üyelik şartları, üyeliğe kabul, üyeliğin askıya alınması ve üyeliğin sona ermesi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8 –</w:t>
            </w:r>
            <w:r w:rsidRPr="000B2BC5">
              <w:rPr>
                <w:rFonts w:ascii="Times New Roman" w:eastAsia="Times New Roman" w:hAnsi="Times New Roman" w:cs="Times New Roman"/>
                <w:sz w:val="18"/>
                <w:szCs w:val="18"/>
                <w:lang w:eastAsia="tr-TR"/>
              </w:rPr>
              <w:t xml:space="preserve"> (1) Kuruluşu takiben Konsey üyesi olmak isteyen, üyelik şartlarına haiz, fındık alanında bir üretim veya yetiştirme devresi faaliyet gösteren üreticiler, tüccarlar </w:t>
            </w:r>
            <w:proofErr w:type="gramStart"/>
            <w:r w:rsidRPr="000B2BC5">
              <w:rPr>
                <w:rFonts w:ascii="Times New Roman" w:eastAsia="Times New Roman" w:hAnsi="Times New Roman" w:cs="Times New Roman"/>
                <w:sz w:val="18"/>
                <w:szCs w:val="18"/>
                <w:lang w:eastAsia="tr-TR"/>
              </w:rPr>
              <w:t>sanayiciler,</w:t>
            </w:r>
            <w:proofErr w:type="gramEnd"/>
            <w:r w:rsidRPr="000B2BC5">
              <w:rPr>
                <w:rFonts w:ascii="Times New Roman" w:eastAsia="Times New Roman" w:hAnsi="Times New Roman" w:cs="Times New Roman"/>
                <w:sz w:val="18"/>
                <w:szCs w:val="18"/>
                <w:lang w:eastAsia="tr-TR"/>
              </w:rPr>
              <w:t xml:space="preserve"> ve/veya bunların oluşturduğu birlikler ile kamu ve araştırma kurumları meslek odaları ve dernekler Konseye üye olabilirler.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Konseyin amaçlarına uygun davranmayan üyeler ile yönetim kurulunca, arka arkaya yapılan iki yazılı ihtara rağmen üyelik yükümlülüklerini yerine getirmeyen üyelerin üyelikleri Araştırma ve Danışma Kurulunun bu yöndeki raporu üzerine Yönetim Kurulunca en az bir, en çok üç ay arasında askıya alınır. Tebliğden itibaren yedi gün içerisinde karara karşı Yönetim Kuruluna itirazda </w:t>
            </w:r>
            <w:proofErr w:type="spellStart"/>
            <w:r w:rsidRPr="000B2BC5">
              <w:rPr>
                <w:rFonts w:ascii="Times New Roman" w:eastAsia="Times New Roman" w:hAnsi="Times New Roman" w:cs="Times New Roman"/>
                <w:sz w:val="18"/>
                <w:szCs w:val="18"/>
                <w:lang w:eastAsia="tr-TR"/>
              </w:rPr>
              <w:t>bulunulabilinir</w:t>
            </w:r>
            <w:proofErr w:type="spellEnd"/>
            <w:r w:rsidRPr="000B2BC5">
              <w:rPr>
                <w:rFonts w:ascii="Times New Roman" w:eastAsia="Times New Roman" w:hAnsi="Times New Roman" w:cs="Times New Roman"/>
                <w:sz w:val="18"/>
                <w:szCs w:val="18"/>
                <w:lang w:eastAsia="tr-TR"/>
              </w:rPr>
              <w:t>. Yönetim Kurulu, itirazı takip eden yedi gün içerisinde karar vermek zorundadır. İtiraz üzerine verilen kararlar kesindir. Askı süresince, hakkında askı kararı alınan Konsey üyeleri Konseyin hiçbir faaliyetinden faydalanamaz ve askı süresince oy kullanamazlar.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(3) Konsey üyesi kuruluşların;</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Kendi istekleri ile ayrılma,</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Ürünle ilgili alandaki faaliyetin terk edilmesi veya sona ermesi,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Kendi mevzuatları çerçevesinde kurumsal etkinliklerinin kalmaması,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Yönetmelikte belirlenen yükümlülüklerin yerine getirilmemesi,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Konseyin belirlediği kurallara aykırı davranılması,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e) Taksirli suçlar ile kısa süreli hapis cezasına seçenek yaptırımlara çevrilmiş veya aşağıda sayılan suçlar dışında tecil edilmiş hükümler hariç olmak üzere, altı aydan fazla hapis veyahut affa uğramış olsalar bile Devletin güvenliğine karşı suçlar, Anayasal düzene ve bu düzenin işleyişine karşı suçlar, Devlet sırlarına karşı suçlar ve casusluk, zimmet, </w:t>
            </w:r>
            <w:proofErr w:type="gramStart"/>
            <w:r w:rsidRPr="000B2BC5">
              <w:rPr>
                <w:rFonts w:ascii="Times New Roman" w:eastAsia="Times New Roman" w:hAnsi="Times New Roman" w:cs="Times New Roman"/>
                <w:sz w:val="18"/>
                <w:szCs w:val="18"/>
                <w:lang w:eastAsia="tr-TR"/>
              </w:rPr>
              <w:t>irtikap</w:t>
            </w:r>
            <w:proofErr w:type="gramEnd"/>
            <w:r w:rsidRPr="000B2BC5">
              <w:rPr>
                <w:rFonts w:ascii="Times New Roman" w:eastAsia="Times New Roman" w:hAnsi="Times New Roman" w:cs="Times New Roman"/>
                <w:sz w:val="18"/>
                <w:szCs w:val="18"/>
                <w:lang w:eastAsia="tr-TR"/>
              </w:rPr>
              <w:t>,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hallerinde</w:t>
            </w:r>
            <w:proofErr w:type="gramEnd"/>
            <w:r w:rsidRPr="000B2BC5">
              <w:rPr>
                <w:rFonts w:ascii="Times New Roman" w:eastAsia="Times New Roman" w:hAnsi="Times New Roman" w:cs="Times New Roman"/>
                <w:sz w:val="18"/>
                <w:szCs w:val="18"/>
                <w:lang w:eastAsia="tr-TR"/>
              </w:rPr>
              <w:t xml:space="preserve"> üyelikleri sona erer.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(4) Konseye üye alt gruplarda belirtilen üyelikleri temsilen görev alan gerçek kişiler hakkında da Yönetim Kurulu üyeliğinin düşürülmesi ile ilgili hükümler uygulanır.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(5) Konsey üyeliğinin sona ermesi kararı, Araştırma ve Danışma Kurulu’nun bu yöndeki raporu üzerine Yönetim Kurulu tarafından verilir. Üye tebliğden itibaren yedi gün içerisinde karara karşı Yönetim Kuruluna itirazda bulunabilir. Yönetim Kurulunun ilk toplantısında konu görüşülerek kesin olarak karara bağlanır. İtiraz üzerine verilen kararlar kesindir.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ÜÇÜNCÜ BÖLÜM</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Konseyin Organları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organları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9 – </w:t>
            </w:r>
            <w:r w:rsidRPr="000B2BC5">
              <w:rPr>
                <w:rFonts w:ascii="Times New Roman" w:eastAsia="Times New Roman" w:hAnsi="Times New Roman" w:cs="Times New Roman"/>
                <w:sz w:val="18"/>
                <w:szCs w:val="18"/>
                <w:lang w:eastAsia="tr-TR"/>
              </w:rPr>
              <w:t>(1) Konsey aşağıda yazılı organlardan oluşur;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Genel Kurul,</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Yönetim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Denetleme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Araştırma ve Danışma Kurulu.</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Genel Kurulun oluşumu ve toplantıları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10 –</w:t>
            </w:r>
            <w:r w:rsidRPr="000B2BC5">
              <w:rPr>
                <w:rFonts w:ascii="Times New Roman" w:eastAsia="Times New Roman" w:hAnsi="Times New Roman" w:cs="Times New Roman"/>
                <w:sz w:val="18"/>
                <w:szCs w:val="18"/>
                <w:lang w:eastAsia="tr-TR"/>
              </w:rPr>
              <w:t> (1) Konsey Genel Kurulu, bu Yönetmeliğin 6 </w:t>
            </w:r>
            <w:proofErr w:type="spellStart"/>
            <w:r w:rsidRPr="000B2BC5">
              <w:rPr>
                <w:rFonts w:ascii="Times New Roman" w:eastAsia="Times New Roman" w:hAnsi="Times New Roman" w:cs="Times New Roman"/>
                <w:sz w:val="18"/>
                <w:szCs w:val="18"/>
                <w:lang w:eastAsia="tr-TR"/>
              </w:rPr>
              <w:t>ncı</w:t>
            </w:r>
            <w:proofErr w:type="spellEnd"/>
            <w:r w:rsidRPr="000B2BC5">
              <w:rPr>
                <w:rFonts w:ascii="Times New Roman" w:eastAsia="Times New Roman" w:hAnsi="Times New Roman" w:cs="Times New Roman"/>
                <w:sz w:val="18"/>
                <w:szCs w:val="18"/>
                <w:lang w:eastAsia="tr-TR"/>
              </w:rPr>
              <w:t> maddesinde belirtilmiş olan Konseyin alt gruplarındaki, grup üyelerinin kendi aralarında belirleyeceği üçer temsilcinin katılımı ile teşekkül eder.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Konsey Genel Kurulu, olağan toplantılarını Yönetim Kurulunun çağrısı üzerine yılda bir defa yapmak zorundadır. Konsey Genel Kurulu, Yönetim Kurulunun veya Denetleme Kurulunun ya da üyelerin beşte birinin yazılı istemi üzerine de olağanüstü toplantıya çağrılabilir. Bakanlık, kamu yararı ve düzenini gözetme sorumluluğundan hareketle gerekli gördüğü hallerde Genel Kurulu her zaman olağanüstü toplantıya çağırabilir. Genel Kurul üye tam sayısının salt çoğunluğu ile toplanır. İlk toplantıda yeterli çoğunluk sağlanamazsa ikinci toplantıda çoğunluk aranmaz. Ancak ikinci toplantıya katılan üye sayısı; Yönetim, Denetleme ve Araştırma ve Danışma Kurullarının asıl üyelerinin toplamının iki katından az olamaz. Toplantıda alınacak kararlar, hazır bulunanların salt çoğunluğu ile alınır.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(3) İlgili Bakanlıklar ve Üniversiteler giriş ve yıllık üyelik aidatı ödemezler.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(4) Kurucular Kurulu üyeleri ile kamu kurum ve kuruluşları dışında, giriş ve yıllık üyelik aidatlarını ödemeyenler Genel Kurulda oy kullanamazlar.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Genel Kurulun görev ve yetkileri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11 –</w:t>
            </w:r>
            <w:r w:rsidRPr="000B2BC5">
              <w:rPr>
                <w:rFonts w:ascii="Times New Roman" w:eastAsia="Times New Roman" w:hAnsi="Times New Roman" w:cs="Times New Roman"/>
                <w:sz w:val="18"/>
                <w:szCs w:val="18"/>
                <w:lang w:eastAsia="tr-TR"/>
              </w:rPr>
              <w:t> (1) Konsey Genel Kurulunun görev ve yetkileri: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Diğer ülkelerde benzeri faaliyetler gösteren kuruluşlarla işbirliği yapmak üzere Yönetim Kuruluna yetki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Yönetim ve Denetim Kurulu üyelerini seçer,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Yönetim Kurulu Faaliyet Raporu ile Denetim Kurulu Raporunu görüşür,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Yönetim Kurulu ve Denetim Kurulunun hesaplarının ibrası ile ilgili karar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Bütçeyi görüşüp karara bağlar,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e) Konseyin gelirleri ve giderleri hakkında karar alır,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f) Giriş ve yıllık aidatları belirler,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g) Yurt içi ve yurt dışında temsilcilikler açılmasına karar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ğ) Üyelere ödenecek gündelik harcırah miktar ve esaslarını karara bağlar,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h) Araştırma ve Danışma Kurulunun beş üyesini atar,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ı) Menkul ve gayrimenkul mal alımı için Yönetim Kuruluna yetki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i) Kanunla yetki verilen diğer konular hakkında karar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j) Personel işlemleri ile ilgili olarak Yönetim Kuruluna yetki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k) Talepler doğrultusunda Konseyin alt grupları ile ilgili kararlar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Genel Kurul toplantısına çağrı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lastRenderedPageBreak/>
              <w:t>             MADDE 12 –</w:t>
            </w:r>
            <w:r w:rsidRPr="000B2BC5">
              <w:rPr>
                <w:rFonts w:ascii="Times New Roman" w:eastAsia="Times New Roman" w:hAnsi="Times New Roman" w:cs="Times New Roman"/>
                <w:sz w:val="18"/>
                <w:szCs w:val="18"/>
                <w:lang w:eastAsia="tr-TR"/>
              </w:rPr>
              <w:t> (1) Genel </w:t>
            </w:r>
            <w:proofErr w:type="spellStart"/>
            <w:r w:rsidRPr="000B2BC5">
              <w:rPr>
                <w:rFonts w:ascii="Times New Roman" w:eastAsia="Times New Roman" w:hAnsi="Times New Roman" w:cs="Times New Roman"/>
                <w:sz w:val="18"/>
                <w:szCs w:val="18"/>
                <w:lang w:eastAsia="tr-TR"/>
              </w:rPr>
              <w:t>urul</w:t>
            </w:r>
            <w:proofErr w:type="spellEnd"/>
            <w:r w:rsidRPr="000B2BC5">
              <w:rPr>
                <w:rFonts w:ascii="Times New Roman" w:eastAsia="Times New Roman" w:hAnsi="Times New Roman" w:cs="Times New Roman"/>
                <w:sz w:val="18"/>
                <w:szCs w:val="18"/>
                <w:lang w:eastAsia="tr-TR"/>
              </w:rPr>
              <w:t> toplantılarına çağrı; Konsey üyelerine toplantıdan en az otuz gün önce, toplantının günü, saati, yeri ve gündemi, ulusal ölçekte yayın yapan bir gazetede ilan edilmek ve üyelere yazılı olarak bildirilmek suretiyle Yönetim Kurulu tarafından yapılır. Sürenin hesabında duyuru ve toplantı günleri dikkate alınmaz.</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Yönetim Kurulunun oluşumu ve görev süresi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w:t>
            </w:r>
            <w:proofErr w:type="gramStart"/>
            <w:r w:rsidRPr="000B2BC5">
              <w:rPr>
                <w:rFonts w:ascii="Times New Roman" w:eastAsia="Times New Roman" w:hAnsi="Times New Roman" w:cs="Times New Roman"/>
                <w:b/>
                <w:bCs/>
                <w:sz w:val="18"/>
                <w:szCs w:val="18"/>
                <w:lang w:eastAsia="tr-TR"/>
              </w:rPr>
              <w:t>MADDE 13 –</w:t>
            </w:r>
            <w:r w:rsidRPr="000B2BC5">
              <w:rPr>
                <w:rFonts w:ascii="Times New Roman" w:eastAsia="Times New Roman" w:hAnsi="Times New Roman" w:cs="Times New Roman"/>
                <w:sz w:val="18"/>
                <w:szCs w:val="18"/>
                <w:lang w:eastAsia="tr-TR"/>
              </w:rPr>
              <w:t> (1) Yönetim Kurulu, Genel Kurul tarafından 6 </w:t>
            </w:r>
            <w:proofErr w:type="spellStart"/>
            <w:r w:rsidRPr="000B2BC5">
              <w:rPr>
                <w:rFonts w:ascii="Times New Roman" w:eastAsia="Times New Roman" w:hAnsi="Times New Roman" w:cs="Times New Roman"/>
                <w:sz w:val="18"/>
                <w:szCs w:val="18"/>
                <w:lang w:eastAsia="tr-TR"/>
              </w:rPr>
              <w:t>ncı</w:t>
            </w:r>
            <w:proofErr w:type="spellEnd"/>
            <w:r w:rsidRPr="000B2BC5">
              <w:rPr>
                <w:rFonts w:ascii="Times New Roman" w:eastAsia="Times New Roman" w:hAnsi="Times New Roman" w:cs="Times New Roman"/>
                <w:sz w:val="18"/>
                <w:szCs w:val="18"/>
                <w:lang w:eastAsia="tr-TR"/>
              </w:rPr>
              <w:t xml:space="preserve"> maddenin birinci fıkrasının (a), (b), (c) ve (ç) bentlerinde belirtilen grup üyeleri arasından seçilen ikişer asıl ikişer yedek üye ile (d) bendinde belirtilen grup üyeleri arasından seçilen bir asıl ve bir yedek üye olmak üzere dokuz asıl dokuz yedek üyeden oluşur. </w:t>
            </w:r>
            <w:proofErr w:type="gramEnd"/>
            <w:r w:rsidRPr="000B2BC5">
              <w:rPr>
                <w:rFonts w:ascii="Times New Roman" w:eastAsia="Times New Roman" w:hAnsi="Times New Roman" w:cs="Times New Roman"/>
                <w:sz w:val="18"/>
                <w:szCs w:val="18"/>
                <w:lang w:eastAsia="tr-TR"/>
              </w:rPr>
              <w:t>Yönetim Kurulunun görev süresi üç yıldır. Yönetim Kurulu üyeliğinin boşalması halinde kendi grubundan seçilen yedek üye, seçildiği üyenin kalan süresini tamamlamak üzere Yönetim Kurulu üyeliğine getirilir. Üyelikleri düşenler izleyen dönemde görev alamazlar.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Yönetim Kurulu, ilk toplantısında üyeleri arasında görev bölümü yaparak bir başkan, başkanın temsil ettiği grubun dışından bir başkan vekili ve bir muhasebe yetkilisi seçer. Başkan ve başkan vekilinin görev süresi art arda en fazla iki dönemle sınırlıdır. Aradan bir dönem geçmedikçe tekrar başkan ve başkan vekili olarak seçilemezler.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Yönetim Kurulu toplantıları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14 –</w:t>
            </w:r>
            <w:r w:rsidRPr="000B2BC5">
              <w:rPr>
                <w:rFonts w:ascii="Times New Roman" w:eastAsia="Times New Roman" w:hAnsi="Times New Roman" w:cs="Times New Roman"/>
                <w:sz w:val="18"/>
                <w:szCs w:val="18"/>
                <w:lang w:eastAsia="tr-TR"/>
              </w:rPr>
              <w:t> (1) Yönetim Kurulu toplantıları; başkanın, başkanın bulunmadığı hallerde başkan vekilinin çağrısı ile yapılır. Yönetim Kurulu ayda en az bir defa asgari yedi üye ile toplanır. Kararlar toplantıya katılanların oy çokluğu ile alınır.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Yönetim Kurulu, bir sektörün ekonomik mağduriyetine neden olacak kararlar alamaz. Yönetim Kurulunun, sektörle ilgili kararlarına karşı itiraz, yazılı olarak yedi gün içinde bu kurula yapılır. İtiraz edilen karar, Araştırma ve Danışma Kurulu tarafından otuz günlük süre içerisinde incelenir ve rapora bağlanır. Rapor, Yönetim Kurulunun ilk toplantısında görüşülerek kesin olarak karara bağlanır. Verilen kararlara katılmayanlar, kararın altına katılmama şerhi düşmek ve katılmama gerekçelerini yazılı olarak belirtmek zorundadır.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(3) Yönetim Kurulu, olağanüstü toplantılar hariç olmak üzere, yapılacak olağan toplantılara ait gündemi toplantıdan en az üç gün önceden belirleyerek, toplantıya katılacaklara bildirir.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Yönetim Kurulunun görevleri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15 – </w:t>
            </w:r>
            <w:r w:rsidRPr="000B2BC5">
              <w:rPr>
                <w:rFonts w:ascii="Times New Roman" w:eastAsia="Times New Roman" w:hAnsi="Times New Roman" w:cs="Times New Roman"/>
                <w:sz w:val="18"/>
                <w:szCs w:val="18"/>
                <w:lang w:eastAsia="tr-TR"/>
              </w:rPr>
              <w:t>(1) Yönetim Kurulunun görevleri: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Ayda en az bir kez toplanarak Konsey amaçları doğrultusunda fındık ve ilgili sektörlerde ortaya çıkan gelişmeleri değerlendirir ve uygulanacak stratejiler konusunda kararlar alır, bunları uygular, sonuçlarını izler, Konseyin faaliyetlerini yürütür ve temsilini sağlar,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Yıllık Faaliyet Raporunu hazırlar ve Genel Kurula sunar,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Personel alımı ve görevlendirilmesini yapar, çalışanların mali haklarını belirler,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Bütçeyi hazırlayıp Genel Kurulun onayına sunar,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Giriş aidatı ve yıllık aidatın düzenli tahsilini ve takibini yapar,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e) Genel Kurulca verilen yetki </w:t>
            </w:r>
            <w:proofErr w:type="gramStart"/>
            <w:r w:rsidRPr="000B2BC5">
              <w:rPr>
                <w:rFonts w:ascii="Times New Roman" w:eastAsia="Times New Roman" w:hAnsi="Times New Roman" w:cs="Times New Roman"/>
                <w:sz w:val="18"/>
                <w:szCs w:val="18"/>
                <w:lang w:eastAsia="tr-TR"/>
              </w:rPr>
              <w:t>dahilinde</w:t>
            </w:r>
            <w:proofErr w:type="gramEnd"/>
            <w:r w:rsidRPr="000B2BC5">
              <w:rPr>
                <w:rFonts w:ascii="Times New Roman" w:eastAsia="Times New Roman" w:hAnsi="Times New Roman" w:cs="Times New Roman"/>
                <w:sz w:val="18"/>
                <w:szCs w:val="18"/>
                <w:lang w:eastAsia="tr-TR"/>
              </w:rPr>
              <w:t xml:space="preserve"> menkul ve gayrimenkul alımına karar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f) Yılda en az bir kez, ayrıca istenildiğinde Tarımsal Destekleme ve Yönlendirme Kuruluna rapor sunar,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g) Genel Kurulun aldığı kararları uygulamaya koyar ve sonuçlarını izler,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ğ) Konseyin gelir-gider hesaplarına ilişkin işlemleri yönetir,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h) Üyeliğe ilişkin tüm kararları alır,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ı) Genel Kurulu olağan veya olağanüstü toplantıya çağırır,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i) Yönetim Kurulu toplantılarının gündemini, kendi içinden veya Konsey üyelerinden gelen teklifler doğrultusunda belirler,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j) Yönetim Kurulu, Denetleme Kurulu, Araştırma ve Danışma Kurulu üyelerine verilecek gündelik harcırahlar ve yolluk miktarı ve ödeme esasları konusunda Genel Kurula öneride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k) Konsey faaliyetlerinin koordinasyonu ve gerçekleştirilmesinde Genel Kurula yardımcı olmak üzere, sekretaryayı ve teknik işleri yürütecek kadroları tesis eder, Araştırma ve Danışma Kurulunu toplantıya çağırır, Araştırma ve Danışma Kurulunun düzenlediği raporları karara bağlar ve gerektiğinde bilgi ve görüşlerine başvurur.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xml:space="preserve">             l) İstenildiğinde; Konseye ait mal, para ve para hükmündeki </w:t>
            </w:r>
            <w:proofErr w:type="gramStart"/>
            <w:r w:rsidRPr="000B2BC5">
              <w:rPr>
                <w:rFonts w:ascii="Times New Roman" w:eastAsia="Times New Roman" w:hAnsi="Times New Roman" w:cs="Times New Roman"/>
                <w:sz w:val="18"/>
                <w:szCs w:val="18"/>
                <w:lang w:eastAsia="tr-TR"/>
              </w:rPr>
              <w:t>kağıtları</w:t>
            </w:r>
            <w:proofErr w:type="gramEnd"/>
            <w:r w:rsidRPr="000B2BC5">
              <w:rPr>
                <w:rFonts w:ascii="Times New Roman" w:eastAsia="Times New Roman" w:hAnsi="Times New Roman" w:cs="Times New Roman"/>
                <w:sz w:val="18"/>
                <w:szCs w:val="18"/>
                <w:lang w:eastAsia="tr-TR"/>
              </w:rPr>
              <w:t xml:space="preserve"> ve gizli de olsa, bunlarla ilgili defter ve belgeleri gerçeğe uygun ve eksiksiz olarak, Denetleme Kurulu üyeleri ile bu Yönetmeliğin 26 </w:t>
            </w:r>
            <w:proofErr w:type="spellStart"/>
            <w:r w:rsidRPr="000B2BC5">
              <w:rPr>
                <w:rFonts w:ascii="Times New Roman" w:eastAsia="Times New Roman" w:hAnsi="Times New Roman" w:cs="Times New Roman"/>
                <w:sz w:val="18"/>
                <w:szCs w:val="18"/>
                <w:lang w:eastAsia="tr-TR"/>
              </w:rPr>
              <w:t>ncı</w:t>
            </w:r>
            <w:proofErr w:type="spellEnd"/>
            <w:r w:rsidRPr="000B2BC5">
              <w:rPr>
                <w:rFonts w:ascii="Times New Roman" w:eastAsia="Times New Roman" w:hAnsi="Times New Roman" w:cs="Times New Roman"/>
                <w:sz w:val="18"/>
                <w:szCs w:val="18"/>
                <w:lang w:eastAsia="tr-TR"/>
              </w:rPr>
              <w:t> maddesince görevlendirilen denetleme elemanlarına gösterir ve gerekli yardımda bulunur,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m) Üyeliğe yapılan itirazlar ve üyeliğin askıya alınması ile ilgili konularda Araştırma ve Danışma Kuruluna görev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Yönetim Kurulu üyelerine yapılacak ödemeler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16 –</w:t>
            </w:r>
            <w:r w:rsidRPr="000B2BC5">
              <w:rPr>
                <w:rFonts w:ascii="Times New Roman" w:eastAsia="Times New Roman" w:hAnsi="Times New Roman" w:cs="Times New Roman"/>
                <w:sz w:val="18"/>
                <w:szCs w:val="18"/>
                <w:lang w:eastAsia="tr-TR"/>
              </w:rPr>
              <w:t> (1) Yönetim Kurulu üyelerine, ikamet ettikleri ilin dışına yapacakları görev seyahatleri için Genel Kurulca belirlenen gündelik harcırah ödenir. Ödemenin miktarı Konsey bütçesinde yer alır. Yönetim Kurulu üyelerine başka bir ad altında ödeme yapılamaz.</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Denetleme Kurulunun oluşumu ve görev süresi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w:t>
            </w:r>
            <w:proofErr w:type="gramStart"/>
            <w:r w:rsidRPr="000B2BC5">
              <w:rPr>
                <w:rFonts w:ascii="Times New Roman" w:eastAsia="Times New Roman" w:hAnsi="Times New Roman" w:cs="Times New Roman"/>
                <w:b/>
                <w:bCs/>
                <w:sz w:val="18"/>
                <w:szCs w:val="18"/>
                <w:lang w:eastAsia="tr-TR"/>
              </w:rPr>
              <w:t>MADDE 17 –</w:t>
            </w:r>
            <w:r w:rsidRPr="000B2BC5">
              <w:rPr>
                <w:rFonts w:ascii="Times New Roman" w:eastAsia="Times New Roman" w:hAnsi="Times New Roman" w:cs="Times New Roman"/>
                <w:sz w:val="18"/>
                <w:szCs w:val="18"/>
                <w:lang w:eastAsia="tr-TR"/>
              </w:rPr>
              <w:t xml:space="preserve"> (1) Denetleme Kurulu; Genel Kurulca seçilecek denetleme konusunda belirli bir mesleki bilgiye sahip Araştırma ve Meslek Kuruluşları grubu üyeleri arasından bir asıl ve bir yedek, tarım, ticaret, sanayi gruplarının aralarından bir asıl ve bir yedek üye ile Bakanlığın atayacağı bir asıl ve bir yedek üye olmak üzere üç asıl ve üç yedek üyeden oluşur. </w:t>
            </w:r>
            <w:proofErr w:type="gramEnd"/>
            <w:r w:rsidRPr="000B2BC5">
              <w:rPr>
                <w:rFonts w:ascii="Times New Roman" w:eastAsia="Times New Roman" w:hAnsi="Times New Roman" w:cs="Times New Roman"/>
                <w:sz w:val="18"/>
                <w:szCs w:val="18"/>
                <w:lang w:eastAsia="tr-TR"/>
              </w:rPr>
              <w:t>Üyelerin görev süresi üç yılla sınırlıdır. Boşalan üyelikler aynı usulle doldurulur. Bu üyeler kalan süreyi tamamlarlar.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Denetleme Kurulunun görev ve yetkileri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18 –</w:t>
            </w:r>
            <w:r w:rsidRPr="000B2BC5">
              <w:rPr>
                <w:rFonts w:ascii="Times New Roman" w:eastAsia="Times New Roman" w:hAnsi="Times New Roman" w:cs="Times New Roman"/>
                <w:sz w:val="18"/>
                <w:szCs w:val="18"/>
                <w:lang w:eastAsia="tr-TR"/>
              </w:rPr>
              <w:t> (1) Denetleme Kurulunun görev ve yetkileri aşağıda sıralanmıştır.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Yönetim Kurulunun faaliyet ve harcamalarını denetlemek,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Genel Kurula denetleme raporu sunmak,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Gerektiğinde Genel Kurulu olağanüstü toplantıya çağırmak.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Denetleme Kurulu üyelerine yapılacak ödemeler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19 –</w:t>
            </w:r>
            <w:r w:rsidRPr="000B2BC5">
              <w:rPr>
                <w:rFonts w:ascii="Times New Roman" w:eastAsia="Times New Roman" w:hAnsi="Times New Roman" w:cs="Times New Roman"/>
                <w:sz w:val="18"/>
                <w:szCs w:val="18"/>
                <w:lang w:eastAsia="tr-TR"/>
              </w:rPr>
              <w:t xml:space="preserve"> (1) Denetleme Kurulu üyelerine, ikamet ettikleri ilin dışına yapacakları görev seyahatleri için Genel </w:t>
            </w:r>
            <w:r w:rsidRPr="000B2BC5">
              <w:rPr>
                <w:rFonts w:ascii="Times New Roman" w:eastAsia="Times New Roman" w:hAnsi="Times New Roman" w:cs="Times New Roman"/>
                <w:sz w:val="18"/>
                <w:szCs w:val="18"/>
                <w:lang w:eastAsia="tr-TR"/>
              </w:rPr>
              <w:lastRenderedPageBreak/>
              <w:t>Kurulca belirlenen gündelik harcırah ödenir. Ödemenin miktarı Konsey bütçesinde yer alır. Denetleme Kurulu üyelerine başka bir ad altında ödeme yapılamaz.</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Araştırma ve Danışma Kurulunun oluşumu, görev ve yetkileri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w:t>
            </w:r>
            <w:proofErr w:type="gramStart"/>
            <w:r w:rsidRPr="000B2BC5">
              <w:rPr>
                <w:rFonts w:ascii="Times New Roman" w:eastAsia="Times New Roman" w:hAnsi="Times New Roman" w:cs="Times New Roman"/>
                <w:b/>
                <w:bCs/>
                <w:sz w:val="18"/>
                <w:szCs w:val="18"/>
                <w:lang w:eastAsia="tr-TR"/>
              </w:rPr>
              <w:t>MADDE 20 –</w:t>
            </w:r>
            <w:r w:rsidRPr="000B2BC5">
              <w:rPr>
                <w:rFonts w:ascii="Times New Roman" w:eastAsia="Times New Roman" w:hAnsi="Times New Roman" w:cs="Times New Roman"/>
                <w:sz w:val="18"/>
                <w:szCs w:val="18"/>
                <w:lang w:eastAsia="tr-TR"/>
              </w:rPr>
              <w:t> (1) Araştırma ve Danışma Kurulu; Tarım ve </w:t>
            </w:r>
            <w:proofErr w:type="spellStart"/>
            <w:r w:rsidRPr="000B2BC5">
              <w:rPr>
                <w:rFonts w:ascii="Times New Roman" w:eastAsia="Times New Roman" w:hAnsi="Times New Roman" w:cs="Times New Roman"/>
                <w:sz w:val="18"/>
                <w:szCs w:val="18"/>
                <w:lang w:eastAsia="tr-TR"/>
              </w:rPr>
              <w:t>Köyişleri</w:t>
            </w:r>
            <w:proofErr w:type="spellEnd"/>
            <w:r w:rsidRPr="000B2BC5">
              <w:rPr>
                <w:rFonts w:ascii="Times New Roman" w:eastAsia="Times New Roman" w:hAnsi="Times New Roman" w:cs="Times New Roman"/>
                <w:sz w:val="18"/>
                <w:szCs w:val="18"/>
                <w:lang w:eastAsia="tr-TR"/>
              </w:rPr>
              <w:t xml:space="preserve"> Bakanlığı, Sanayi ve Ticaret Bakanlığı, Hazine Müsteşarlığı ile Dış Ticaret Müsteşarlığının doğrudan ürün ile ilgili birimlerinden atayacağı fındık ürününün üretimi, ticareti, sanayi ve dış ticareti konularında uzman birer üye ile Araştırma ve Meslek Kuruluşları üyeleri arasından Genel Kurul tarafından seçilecek beş üye olmak üzere toplam dokuz üyeden oluşur. </w:t>
            </w:r>
            <w:proofErr w:type="gramEnd"/>
            <w:r w:rsidRPr="000B2BC5">
              <w:rPr>
                <w:rFonts w:ascii="Times New Roman" w:eastAsia="Times New Roman" w:hAnsi="Times New Roman" w:cs="Times New Roman"/>
                <w:sz w:val="18"/>
                <w:szCs w:val="18"/>
                <w:lang w:eastAsia="tr-TR"/>
              </w:rPr>
              <w:t xml:space="preserve">Görev süresi üç yıldır. Boşalan üyeliklere aynı usulle yenileri getirilir. Yeni atanan üyeler kalan süreyi tamamlarlar. Araştırma ve Danışma Kurulu üyeleri kendi aralarından bir başkan ve bir başkan vekili seçer. Başkan ve başkan vekilinin görev süresi art arda en fazla iki dönemle sınırlıdır. Aradan bir </w:t>
            </w:r>
            <w:proofErr w:type="spellStart"/>
            <w:r w:rsidRPr="000B2BC5">
              <w:rPr>
                <w:rFonts w:ascii="Times New Roman" w:eastAsia="Times New Roman" w:hAnsi="Times New Roman" w:cs="Times New Roman"/>
                <w:sz w:val="18"/>
                <w:szCs w:val="18"/>
                <w:lang w:eastAsia="tr-TR"/>
              </w:rPr>
              <w:t>dönemgeçmedikçe</w:t>
            </w:r>
            <w:proofErr w:type="spellEnd"/>
            <w:r w:rsidRPr="000B2BC5">
              <w:rPr>
                <w:rFonts w:ascii="Times New Roman" w:eastAsia="Times New Roman" w:hAnsi="Times New Roman" w:cs="Times New Roman"/>
                <w:sz w:val="18"/>
                <w:szCs w:val="18"/>
                <w:lang w:eastAsia="tr-TR"/>
              </w:rPr>
              <w:t> tekrar seçilemezler.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Araştırma ve Danışma Kurulu, Yönetim Kurulunun daveti üzerine toplanır ve Konseyin ilgili alanlarında görüş belirterek Yönetim Kuruluna bilgi verir.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(3) Araştırma ve Danışma Kurulu, Konsey üyeliğine yapılan itirazlar ve üyeliğin askıya alınması hususlarında rapor hazırlayarak Yönetim Kuruluna sunar.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Araştırma ve Danışma Kurulu üyelerine yapılacak ödemeler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21 –</w:t>
            </w:r>
            <w:r w:rsidRPr="000B2BC5">
              <w:rPr>
                <w:rFonts w:ascii="Times New Roman" w:eastAsia="Times New Roman" w:hAnsi="Times New Roman" w:cs="Times New Roman"/>
                <w:sz w:val="18"/>
                <w:szCs w:val="18"/>
                <w:lang w:eastAsia="tr-TR"/>
              </w:rPr>
              <w:t> (1) Araştırma ve Danışma Kurulu üyelerine, ikamet ettikleri ilin dışına yapacakları görev seyahatleri için Genel Kurulca belirlenen gündelik harcırah ödenir. Ödemenin miktarı Konsey bütçesinde yer alır. Araştırma ve Danışma Kurulu üyelerine başka bir ad altında ödeme yapılamaz.</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Kurullarda üyeliği düşüren haller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22 –</w:t>
            </w:r>
            <w:r w:rsidRPr="000B2BC5">
              <w:rPr>
                <w:rFonts w:ascii="Times New Roman" w:eastAsia="Times New Roman" w:hAnsi="Times New Roman" w:cs="Times New Roman"/>
                <w:sz w:val="18"/>
                <w:szCs w:val="18"/>
                <w:lang w:eastAsia="tr-TR"/>
              </w:rPr>
              <w:t> (1) Genel Kurul, Yönetim Kurulu, Denetleme Kurulu ve Araştırma ve Danışma Kurullarında Üyeliği düşüren haller;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Ölüm,</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İstifa,</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Mazeretsiz olarak arka arkaya üç toplantıya katılmama veya mazeretin sürekli olarak üç aydan fazla sürmesi,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Temsil ettiği kuruluşta görevlerinin sona ermesi,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Temsilcileri oldukları kuruluşların Konsey üyeliğinden çıkması veya çıkarılması,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e) Üyesi seçildiği kuruluşun faaliyetinin sona ermesi,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roofErr w:type="gramStart"/>
            <w:r w:rsidRPr="000B2BC5">
              <w:rPr>
                <w:rFonts w:ascii="Times New Roman" w:eastAsia="Times New Roman" w:hAnsi="Times New Roman" w:cs="Times New Roman"/>
                <w:sz w:val="18"/>
                <w:szCs w:val="18"/>
                <w:lang w:eastAsia="tr-TR"/>
              </w:rPr>
              <w:t>f) Üyelik esnasında taksirli suçlar ile kısa süreli hapis cezasına seçenek yaptırımlara çevrilmiş veya aşağıda sayılan suçlar dışında tecil edilmiş hükümler hariç olmak üzere, altı aydan fazla hapis veyahut affa uğramış olsalar bile Devletin güvenliğine karşı suçlar, Anayasal düzene ve bu düzenin işleyişine karşı suçlar, Devlet sırlarına karşı suçlar ve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bulunması,</w:t>
            </w:r>
            <w:proofErr w:type="gramEnd"/>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g) Konseyin amacına aykırı davranışlarda bulunduğunun tespit edilmiş olması,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ğ) Medeni hakları kullanma ehliyetinin kaybedilmesi.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DÖRDÜNCÜ BÖLÜM</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Mali Hükümler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gelirleri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23 –</w:t>
            </w:r>
            <w:r w:rsidRPr="000B2BC5">
              <w:rPr>
                <w:rFonts w:ascii="Times New Roman" w:eastAsia="Times New Roman" w:hAnsi="Times New Roman" w:cs="Times New Roman"/>
                <w:sz w:val="18"/>
                <w:szCs w:val="18"/>
                <w:lang w:eastAsia="tr-TR"/>
              </w:rPr>
              <w:t> (1) Konseyin gelirleri şunlardır;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Giriş aidatı ve yıllık aidat,</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Verilen hizmetler karşılığında alınan ücretler,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Yurt içi ve yurt dışından sağlanan, bağış ve diğer gelirler, fon ve yardımlar,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Danışmanlık hizmetlerinden sağlanan gelirler,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Reklâm, tanıtım ve yayın gelirleri.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giderleri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24 – </w:t>
            </w:r>
            <w:r w:rsidRPr="000B2BC5">
              <w:rPr>
                <w:rFonts w:ascii="Times New Roman" w:eastAsia="Times New Roman" w:hAnsi="Times New Roman" w:cs="Times New Roman"/>
                <w:sz w:val="18"/>
                <w:szCs w:val="18"/>
                <w:lang w:eastAsia="tr-TR"/>
              </w:rPr>
              <w:t>(1) Konseyin giderleri şunlardır;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Eğitim, reklâm, tanıtım ve yayın giderleri,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Harcırah ve yolluk ödemeleri,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Büro masrafları,</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Diğer masraflar.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Konsey gelirlerinden üyelere pay dağıtılmaz.</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Konseyin tutmak zorunda olduğu defterler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25 –</w:t>
            </w:r>
            <w:r w:rsidRPr="000B2BC5">
              <w:rPr>
                <w:rFonts w:ascii="Times New Roman" w:eastAsia="Times New Roman" w:hAnsi="Times New Roman" w:cs="Times New Roman"/>
                <w:sz w:val="18"/>
                <w:szCs w:val="18"/>
                <w:lang w:eastAsia="tr-TR"/>
              </w:rPr>
              <w:t> (1) Konsey aşağıdaki defterleri tutmak zorundadır;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a) Gelir-gider defteri,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b) Demirbaş kayıt defteri,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c) Üye kayıt defteri,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ç) Denetim defteri,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d) Karar defteri,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e) Gelen-giden evrak kayıt defteri.</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Defterler, kuruluşu takip eden yedi gün içerisinde Noter tarafından tasdik edilir ve bu tasdik işlemi her mali yılın ilk haftasında yenilenir.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BEŞİNCİ BÖLÜM</w:t>
            </w:r>
          </w:p>
          <w:p w:rsidR="000B2BC5" w:rsidRPr="000B2BC5" w:rsidRDefault="000B2BC5" w:rsidP="000B2BC5">
            <w:pPr>
              <w:spacing w:after="0" w:line="240" w:lineRule="auto"/>
              <w:jc w:val="center"/>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Çeşitli ve Son Hükümler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Denetleme</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26 –</w:t>
            </w:r>
            <w:r w:rsidRPr="000B2BC5">
              <w:rPr>
                <w:rFonts w:ascii="Times New Roman" w:eastAsia="Times New Roman" w:hAnsi="Times New Roman" w:cs="Times New Roman"/>
                <w:sz w:val="18"/>
                <w:szCs w:val="18"/>
                <w:lang w:eastAsia="tr-TR"/>
              </w:rPr>
              <w:t xml:space="preserve"> (1) Bakanlık, Konseyin hesaplarını, defter tasdiklerinin süresinde yapılıp yapılmadığını, Konseyin </w:t>
            </w:r>
            <w:r w:rsidRPr="000B2BC5">
              <w:rPr>
                <w:rFonts w:ascii="Times New Roman" w:eastAsia="Times New Roman" w:hAnsi="Times New Roman" w:cs="Times New Roman"/>
                <w:sz w:val="18"/>
                <w:szCs w:val="18"/>
                <w:lang w:eastAsia="tr-TR"/>
              </w:rPr>
              <w:lastRenderedPageBreak/>
              <w:t>diğer iş ve/veya işlemlerini her zaman denetleme yetkisine sahiptir.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(2) Bakanlık idari ve mali yönden her zaman denetleme yetkisine haizdir.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(3) Konseyin denetimi Bakanlığın görevlendireceği denetleme elemanları aracılığı ile yapılır. Denetleme sonucu düzenlenen raporlarda yer alan tenkit ve tavsiyelere uyulması sağlanır.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Yürürlük</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27 – </w:t>
            </w:r>
            <w:r w:rsidRPr="000B2BC5">
              <w:rPr>
                <w:rFonts w:ascii="Times New Roman" w:eastAsia="Times New Roman" w:hAnsi="Times New Roman" w:cs="Times New Roman"/>
                <w:sz w:val="18"/>
                <w:szCs w:val="18"/>
                <w:lang w:eastAsia="tr-TR"/>
              </w:rPr>
              <w:t>(1) Bu Yönetmelik yayımı tarihinde yürürlüğe girer.</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sz w:val="18"/>
                <w:szCs w:val="18"/>
                <w:lang w:eastAsia="tr-TR"/>
              </w:rPr>
              <w:t>             </w:t>
            </w:r>
            <w:r w:rsidRPr="000B2BC5">
              <w:rPr>
                <w:rFonts w:ascii="Times New Roman" w:eastAsia="Times New Roman" w:hAnsi="Times New Roman" w:cs="Times New Roman"/>
                <w:b/>
                <w:bCs/>
                <w:sz w:val="18"/>
                <w:szCs w:val="18"/>
                <w:lang w:eastAsia="tr-TR"/>
              </w:rPr>
              <w:t>Yürütme</w:t>
            </w:r>
          </w:p>
          <w:p w:rsidR="000B2BC5" w:rsidRPr="000B2BC5" w:rsidRDefault="000B2BC5" w:rsidP="000B2BC5">
            <w:pPr>
              <w:spacing w:after="0" w:line="240" w:lineRule="auto"/>
              <w:jc w:val="both"/>
              <w:rPr>
                <w:rFonts w:ascii="Times New Roman" w:eastAsia="Times New Roman" w:hAnsi="Times New Roman" w:cs="Times New Roman"/>
                <w:sz w:val="24"/>
                <w:szCs w:val="24"/>
                <w:lang w:eastAsia="tr-TR"/>
              </w:rPr>
            </w:pPr>
            <w:r w:rsidRPr="000B2BC5">
              <w:rPr>
                <w:rFonts w:ascii="Times New Roman" w:eastAsia="Times New Roman" w:hAnsi="Times New Roman" w:cs="Times New Roman"/>
                <w:b/>
                <w:bCs/>
                <w:sz w:val="18"/>
                <w:szCs w:val="18"/>
                <w:lang w:eastAsia="tr-TR"/>
              </w:rPr>
              <w:t>             MADDE 28 –</w:t>
            </w:r>
            <w:r w:rsidRPr="000B2BC5">
              <w:rPr>
                <w:rFonts w:ascii="Times New Roman" w:eastAsia="Times New Roman" w:hAnsi="Times New Roman" w:cs="Times New Roman"/>
                <w:sz w:val="18"/>
                <w:szCs w:val="18"/>
                <w:lang w:eastAsia="tr-TR"/>
              </w:rPr>
              <w:t> (1) Bu Yönetmelik hükümlerini Tarım ve </w:t>
            </w:r>
            <w:proofErr w:type="spellStart"/>
            <w:r w:rsidRPr="000B2BC5">
              <w:rPr>
                <w:rFonts w:ascii="Times New Roman" w:eastAsia="Times New Roman" w:hAnsi="Times New Roman" w:cs="Times New Roman"/>
                <w:sz w:val="18"/>
                <w:szCs w:val="18"/>
                <w:lang w:eastAsia="tr-TR"/>
              </w:rPr>
              <w:t>Köyişleri</w:t>
            </w:r>
            <w:proofErr w:type="spellEnd"/>
            <w:r w:rsidRPr="000B2BC5">
              <w:rPr>
                <w:rFonts w:ascii="Times New Roman" w:eastAsia="Times New Roman" w:hAnsi="Times New Roman" w:cs="Times New Roman"/>
                <w:sz w:val="18"/>
                <w:szCs w:val="18"/>
                <w:lang w:eastAsia="tr-TR"/>
              </w:rPr>
              <w:t> Bakanı yürütür.</w:t>
            </w:r>
          </w:p>
        </w:tc>
      </w:tr>
    </w:tbl>
    <w:p w:rsidR="000B2BC5" w:rsidRPr="000B2BC5" w:rsidRDefault="000B2BC5" w:rsidP="000B2BC5">
      <w:pPr>
        <w:spacing w:after="0" w:line="240" w:lineRule="auto"/>
        <w:rPr>
          <w:rFonts w:ascii="Times New Roman" w:eastAsia="Times New Roman" w:hAnsi="Times New Roman" w:cs="Times New Roman"/>
          <w:color w:val="000000"/>
          <w:sz w:val="27"/>
          <w:szCs w:val="27"/>
          <w:lang w:eastAsia="tr-TR"/>
        </w:rPr>
      </w:pPr>
      <w:r w:rsidRPr="000B2BC5">
        <w:rPr>
          <w:rFonts w:ascii="Times New Roman" w:eastAsia="Times New Roman" w:hAnsi="Times New Roman" w:cs="Times New Roman"/>
          <w:color w:val="000000"/>
          <w:sz w:val="27"/>
          <w:szCs w:val="27"/>
          <w:lang w:eastAsia="tr-TR"/>
        </w:rPr>
        <w:lastRenderedPageBreak/>
        <w:t> </w:t>
      </w:r>
    </w:p>
    <w:p w:rsidR="00E80116" w:rsidRDefault="00E80116">
      <w:bookmarkStart w:id="0" w:name="_GoBack"/>
      <w:bookmarkEnd w:id="0"/>
    </w:p>
    <w:sectPr w:rsidR="00E80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C5"/>
    <w:rsid w:val="00076043"/>
    <w:rsid w:val="00084EEB"/>
    <w:rsid w:val="000A4E0B"/>
    <w:rsid w:val="000B2BC5"/>
    <w:rsid w:val="00174CA3"/>
    <w:rsid w:val="001C0A9D"/>
    <w:rsid w:val="00245E72"/>
    <w:rsid w:val="00253348"/>
    <w:rsid w:val="002618CB"/>
    <w:rsid w:val="002F651D"/>
    <w:rsid w:val="00323D94"/>
    <w:rsid w:val="00455F00"/>
    <w:rsid w:val="004844E8"/>
    <w:rsid w:val="0049496F"/>
    <w:rsid w:val="004E60EA"/>
    <w:rsid w:val="004E630B"/>
    <w:rsid w:val="00524186"/>
    <w:rsid w:val="005454C3"/>
    <w:rsid w:val="005A549E"/>
    <w:rsid w:val="005B235C"/>
    <w:rsid w:val="00616370"/>
    <w:rsid w:val="006258A5"/>
    <w:rsid w:val="00657EBA"/>
    <w:rsid w:val="00667464"/>
    <w:rsid w:val="006A46EC"/>
    <w:rsid w:val="006A4ED5"/>
    <w:rsid w:val="006F1740"/>
    <w:rsid w:val="0072332D"/>
    <w:rsid w:val="008166A9"/>
    <w:rsid w:val="00866E04"/>
    <w:rsid w:val="00885662"/>
    <w:rsid w:val="00934AC5"/>
    <w:rsid w:val="0096196A"/>
    <w:rsid w:val="009873F2"/>
    <w:rsid w:val="00A30E3C"/>
    <w:rsid w:val="00A71BD6"/>
    <w:rsid w:val="00AA133B"/>
    <w:rsid w:val="00AB5448"/>
    <w:rsid w:val="00AE316E"/>
    <w:rsid w:val="00B12421"/>
    <w:rsid w:val="00B53228"/>
    <w:rsid w:val="00B95020"/>
    <w:rsid w:val="00BA08CC"/>
    <w:rsid w:val="00BF61CA"/>
    <w:rsid w:val="00C4165D"/>
    <w:rsid w:val="00D61431"/>
    <w:rsid w:val="00D96379"/>
    <w:rsid w:val="00E029BA"/>
    <w:rsid w:val="00E80116"/>
    <w:rsid w:val="00F12C86"/>
    <w:rsid w:val="00F21BFF"/>
    <w:rsid w:val="00F33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4218</Words>
  <Characters>24046</Characters>
  <Application>Microsoft Office Word</Application>
  <DocSecurity>0</DocSecurity>
  <Lines>200</Lines>
  <Paragraphs>56</Paragraphs>
  <ScaleCrop>false</ScaleCrop>
  <Company>Hewlett-Packard Company</Company>
  <LinksUpToDate>false</LinksUpToDate>
  <CharactersWithSpaces>28208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2016-05-03T05:08:00Z</dcterms:created>
  <dcterms:modified xsi:type="dcterms:W3CDTF">2016-05-03T05:09:00Z</dcterms:modified>
</cp:coreProperties>
</file>